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5" w:rsidRDefault="00500D55" w:rsidP="006A3265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Los hijos del presidente de Telefónica en </w:t>
      </w:r>
      <w:proofErr w:type="spellStart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Húmera</w:t>
      </w:r>
      <w:proofErr w:type="spellEnd"/>
    </w:p>
    <w:p w:rsidR="00500D55" w:rsidRDefault="00500D55" w:rsidP="006A3265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</w:p>
    <w:p w:rsidR="00500D55" w:rsidRDefault="00500D55" w:rsidP="006A3265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La primera vez que pude ver, o mejor distinguir, a Carlos, José y María Teresa Navarro-Reverter Lamas estaban atrapados en un negativo de gra</w:t>
      </w:r>
      <w:r w:rsidR="004A02FE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n formato. 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José Luis Oñate </w:t>
      </w:r>
      <w:r w:rsidR="005E2803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García de la Rasilla 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y Juan de la Peña</w:t>
      </w:r>
      <w:r w:rsidR="004A02FE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*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, lo positivaron para </w:t>
      </w:r>
      <w:r w:rsidR="007A312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que los lectores de La Voz de Pozuelo</w:t>
      </w:r>
      <w:r w:rsidR="005E2803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conocieran </w:t>
      </w:r>
      <w:r w:rsidR="008D3C9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a los hijos</w:t>
      </w:r>
      <w:r w:rsidR="00CE79FD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de José Navarro-Reve</w:t>
      </w:r>
      <w:r w:rsidR="008D3C9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rter; presidente en</w:t>
      </w:r>
      <w:r w:rsidR="005E2803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tre 1945 y 1965</w:t>
      </w:r>
      <w:r w:rsidR="008D3C9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d</w:t>
      </w:r>
      <w:r w:rsidR="00CE79FD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el Consejo de Administración de Telefónica.</w:t>
      </w:r>
      <w:r w:rsidR="008D3C9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Pero la del empresario es otra historia</w:t>
      </w:r>
      <w:r w:rsidR="00213E7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… </w:t>
      </w:r>
      <w:r w:rsidR="008D3C9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próximamente en De</w:t>
      </w:r>
      <w:r w:rsidR="007A312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Calle. Hoy que comienzan las Fiestas Patronales en honor de San Gregorio l</w:t>
      </w:r>
      <w:r w:rsidR="004A02FE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os protagonistas son s</w:t>
      </w:r>
      <w:r w:rsidR="00B8281D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us vástagos</w:t>
      </w:r>
      <w:r w:rsidR="007A312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fotografiados en la quinta familiar de </w:t>
      </w:r>
      <w:proofErr w:type="spellStart"/>
      <w:r w:rsidR="007A312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Húmera</w:t>
      </w:r>
      <w:proofErr w:type="spellEnd"/>
      <w:r w:rsidR="007A312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en </w:t>
      </w:r>
      <w:r w:rsidR="00B8281D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1915. Los niños no llegaron a cumplir 30 años. La</w:t>
      </w:r>
      <w:r w:rsidR="007A312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niña murió en 1995 y está enterrada en la cripta del convento madrileño en el que, a los 28 años, tomó los hábitos como Madre Amparo</w:t>
      </w:r>
      <w:r w:rsidR="00B8281D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**</w:t>
      </w:r>
      <w:r w:rsidR="007A3124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.</w:t>
      </w:r>
    </w:p>
    <w:p w:rsidR="00B8281D" w:rsidRDefault="00B8281D" w:rsidP="006A3265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</w:p>
    <w:p w:rsidR="00B8281D" w:rsidRDefault="00B8281D" w:rsidP="006A3265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Es muy probable que Carlos, José y María Teresa Navarro-R</w:t>
      </w:r>
      <w:r w:rsidR="00DC4DFE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everter pasaran las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fiestas de San Gregorio en </w:t>
      </w:r>
      <w:proofErr w:type="spellStart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Húmera</w:t>
      </w:r>
      <w:proofErr w:type="spellEnd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. También que no salieran mucho de su residencia de verano. La </w:t>
      </w:r>
      <w:r w:rsidR="00897485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propiedad de su familia se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extendía hasta l</w:t>
      </w:r>
      <w:r w:rsidR="00897485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a actual urbanización La Cabaña. Había un bosque de pinos, huertas y estanques. También establos para los animales. El preferido de los pequeños era un burrito que les llevaba de paseo y que hacía las delicias de sus primos.</w:t>
      </w:r>
      <w:r w:rsidR="00430053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Algunos aparecen sobre el carro tirado por el pollino con su abuela, Teresa </w:t>
      </w:r>
      <w:proofErr w:type="spellStart"/>
      <w:r w:rsidR="00430053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Gomis</w:t>
      </w:r>
      <w:proofErr w:type="spellEnd"/>
      <w:r w:rsidR="00430053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, y otros familiares a los pies de la escalera de la entrada principal a la residencia.</w:t>
      </w:r>
    </w:p>
    <w:p w:rsidR="004C0592" w:rsidRDefault="004C0592" w:rsidP="006A3265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La casa y la pradera</w:t>
      </w:r>
    </w:p>
    <w:p w:rsidR="00E97A05" w:rsidRDefault="00430053" w:rsidP="000800F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Apenas queda</w:t>
      </w:r>
      <w:r w:rsidR="000800F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n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huella</w:t>
      </w:r>
      <w:r w:rsidR="000800F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s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de los Navarro-Reverter en </w:t>
      </w:r>
      <w:proofErr w:type="spellStart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Húmera</w:t>
      </w:r>
      <w:proofErr w:type="spellEnd"/>
      <w:r w:rsidR="00E97A05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pero sus descendientes conservan</w:t>
      </w:r>
      <w:r w:rsidR="004C0592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negativos de gran formato</w:t>
      </w:r>
      <w:r w:rsidR="00E97A05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y placas de vidrio. Además de dos momentos</w:t>
      </w:r>
      <w:r w:rsidR="000800F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capturados por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Manuel </w:t>
      </w:r>
      <w:proofErr w:type="spellStart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Compañy</w:t>
      </w:r>
      <w:proofErr w:type="spellEnd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(1855-1909)</w:t>
      </w:r>
      <w:r w:rsidR="000800F9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en un árbol y sobre la hierba de la Quinta del Carmen. Aquella era otra pradera. Privada. Muy diferente a la pública que compartían los vecinos del pueblo por San Gregorio.</w:t>
      </w:r>
      <w:r w:rsidR="00E97A05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</w:t>
      </w:r>
    </w:p>
    <w:p w:rsidR="00E97A05" w:rsidRDefault="00E97A05" w:rsidP="000800F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La Romería de San Gregorio es una de las tradiciones recuperadas por la Asociación Cultural La Poza que ahora forma parte del </w:t>
      </w: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lastRenderedPageBreak/>
        <w:t xml:space="preserve">programa de festejos. Culmina con la ofrenda al Santo y la merienda en la pradera de </w:t>
      </w:r>
      <w:proofErr w:type="spellStart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Húmera</w:t>
      </w:r>
      <w:proofErr w:type="spellEnd"/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. </w:t>
      </w:r>
      <w:r w:rsidR="00F1457A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Tan sólo tienes que calzarte unas zapatillas cómodas. Parece</w:t>
      </w:r>
      <w:r w:rsidR="00FE01EB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que no va a llover</w:t>
      </w:r>
      <w:r w:rsidR="00F1457A">
        <w:rPr>
          <w:rFonts w:ascii="Arial" w:eastAsia="Times New Roman" w:hAnsi="Arial" w:cs="Arial"/>
          <w:color w:val="666666"/>
          <w:sz w:val="27"/>
          <w:szCs w:val="27"/>
          <w:lang w:eastAsia="es-ES"/>
        </w:rPr>
        <w:t xml:space="preserve"> así que… ¡Anímate!</w:t>
      </w:r>
    </w:p>
    <w:p w:rsidR="00FE01EB" w:rsidRDefault="00FE01EB" w:rsidP="000800F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</w:p>
    <w:p w:rsidR="00FE01EB" w:rsidRDefault="00FE01EB" w:rsidP="00FE01EB">
      <w:r>
        <w:t xml:space="preserve">(*) José Luis Oñate García de la Rasilla y Juan de la Peña, sobrinos nietos de José Navarro-Reverter  </w:t>
      </w:r>
    </w:p>
    <w:p w:rsidR="00FE01EB" w:rsidRDefault="00FE01EB" w:rsidP="00FE01EB">
      <w:r>
        <w:t>(**) María Teresa Navarro-Reverter Lamas está enterrada en el convento de las religiosas de la Asunción en la madrileña calle Santa Isabel</w:t>
      </w:r>
    </w:p>
    <w:p w:rsidR="00FE01EB" w:rsidRDefault="00FE01EB" w:rsidP="00FE01EB"/>
    <w:p w:rsidR="00F1457A" w:rsidRDefault="00F1457A" w:rsidP="000800F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</w:p>
    <w:p w:rsidR="00E97A05" w:rsidRDefault="00FE01EB" w:rsidP="000800F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RECUADRO</w:t>
      </w:r>
    </w:p>
    <w:p w:rsidR="00FE01EB" w:rsidRDefault="00FE01EB" w:rsidP="000800F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</w:p>
    <w:p w:rsidR="00FE01EB" w:rsidRPr="00E97A05" w:rsidRDefault="00FE01EB" w:rsidP="000800F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es-ES"/>
        </w:rPr>
        <w:t>Programa de Fiestas. San Gregorio 2017</w:t>
      </w:r>
    </w:p>
    <w:p w:rsidR="00261AE8" w:rsidRDefault="00261AE8"/>
    <w:p w:rsidR="00FE01EB" w:rsidRDefault="00FE01EB">
      <w:r>
        <w:t>VIERNES 12 DE MAYO</w:t>
      </w:r>
    </w:p>
    <w:p w:rsidR="00FE01EB" w:rsidRDefault="00FE01EB">
      <w:r>
        <w:t>17:00 a 20:00 horas. Juegos infantiles</w:t>
      </w:r>
      <w:r w:rsidR="00650C52">
        <w:t>.</w:t>
      </w:r>
    </w:p>
    <w:p w:rsidR="00650C52" w:rsidRDefault="00650C52">
      <w:r>
        <w:t>22:00 a 2:30 horas. Baile popu</w:t>
      </w:r>
      <w:r w:rsidR="00CA4C99">
        <w:t>lar amenizado por la orquesta Ibiza.</w:t>
      </w:r>
    </w:p>
    <w:p w:rsidR="00CA4C99" w:rsidRDefault="00CA4C99"/>
    <w:p w:rsidR="00CA4C99" w:rsidRDefault="00CA4C99">
      <w:r>
        <w:t>SÁBADO 13 DE MAYO</w:t>
      </w:r>
    </w:p>
    <w:p w:rsidR="00CA4C99" w:rsidRDefault="00CA4C99">
      <w:r>
        <w:t>12:00 a 15:00 horas. Juegos infantiles.</w:t>
      </w:r>
    </w:p>
    <w:p w:rsidR="00CA4C99" w:rsidRDefault="00CA4C99">
      <w:r>
        <w:t xml:space="preserve">12:30 a 13:30 horas. Exhibición de deporte canino organizada por la A.D. </w:t>
      </w:r>
      <w:proofErr w:type="spellStart"/>
      <w:r>
        <w:t>Agility</w:t>
      </w:r>
      <w:proofErr w:type="spellEnd"/>
      <w:r>
        <w:t xml:space="preserve"> Pozuelo</w:t>
      </w:r>
    </w:p>
    <w:p w:rsidR="00CA4C99" w:rsidRDefault="00CA4C99">
      <w:r>
        <w:t>13:30 horas. Paella popular.</w:t>
      </w:r>
    </w:p>
    <w:p w:rsidR="00CA4C99" w:rsidRDefault="00CA4C99">
      <w:r>
        <w:t>17:00 a 20:00 horas. Juegos infantiles.</w:t>
      </w:r>
    </w:p>
    <w:p w:rsidR="00CA4C99" w:rsidRDefault="00CA4C99">
      <w:r>
        <w:t xml:space="preserve">17:30 horas. Romería de San Gregorio. Salida: plaza Padre </w:t>
      </w:r>
      <w:proofErr w:type="spellStart"/>
      <w:r>
        <w:t>Vallet</w:t>
      </w:r>
      <w:proofErr w:type="spellEnd"/>
      <w:r>
        <w:t>. Organiza: Asociación Cultural La Poza.</w:t>
      </w:r>
    </w:p>
    <w:p w:rsidR="00CA4C99" w:rsidRDefault="00CA4C99">
      <w:r>
        <w:t xml:space="preserve">18:00 horas. Visita a las instalaciones del Club Escuela Española de Equitación </w:t>
      </w:r>
      <w:proofErr w:type="spellStart"/>
      <w:r>
        <w:t>Somosaguas</w:t>
      </w:r>
      <w:proofErr w:type="spellEnd"/>
      <w:r>
        <w:t xml:space="preserve">. Exhibición de doma clásica a cargo del jinete olímpico Claudio Castilla y clase magistral de salto impartida por Candela </w:t>
      </w:r>
      <w:proofErr w:type="spellStart"/>
      <w:r>
        <w:t>Rabelo</w:t>
      </w:r>
      <w:proofErr w:type="spellEnd"/>
      <w:r>
        <w:t>, campeona infantil de la Comunidad de Madrid.</w:t>
      </w:r>
    </w:p>
    <w:p w:rsidR="00CA4C99" w:rsidRDefault="00CA4C99">
      <w:r>
        <w:t>18:30 horas. Ofrenda al Santo y merienda en la pradera. Reparto de tortilla y limonada popular en la plaza. Asociación Cultural La Poza.</w:t>
      </w:r>
    </w:p>
    <w:p w:rsidR="00CA4C99" w:rsidRDefault="00CA4C99">
      <w:r>
        <w:lastRenderedPageBreak/>
        <w:t>22:00 a 2:30 horas.</w:t>
      </w:r>
      <w:r w:rsidR="004C7587">
        <w:t xml:space="preserve"> Baile popular amenizado por la orquesta La Guarida.</w:t>
      </w:r>
    </w:p>
    <w:p w:rsidR="004C7587" w:rsidRDefault="004C7587">
      <w:r>
        <w:t>24:00 horas. Espectáculo de fuegos artificiales.</w:t>
      </w:r>
    </w:p>
    <w:p w:rsidR="004C7587" w:rsidRDefault="004C7587"/>
    <w:p w:rsidR="004C7587" w:rsidRDefault="004C7587">
      <w:r>
        <w:t>DOMINGO 14 DE MAYO</w:t>
      </w:r>
    </w:p>
    <w:p w:rsidR="004C7587" w:rsidRDefault="004C7587">
      <w:r>
        <w:t>De 10:00 a 16:00 horas. Concurso de pintura al aire libre. Tema: Jardines de la Diversidad. Lugar: Aula de Educación Ambiental.</w:t>
      </w:r>
    </w:p>
    <w:p w:rsidR="004C7587" w:rsidRDefault="004C7587">
      <w:r>
        <w:t>12:00 a 15:00 horas. Juegos infantiles.</w:t>
      </w:r>
    </w:p>
    <w:p w:rsidR="004C7587" w:rsidRDefault="004C7587">
      <w:r>
        <w:t xml:space="preserve">12:00 horas. Construcción de mini-jardines. Actividad familiar promovida por el Aula de Educación Ambiental. Lugar: parque Álvaro </w:t>
      </w:r>
      <w:proofErr w:type="spellStart"/>
      <w:r>
        <w:t>Spottorno</w:t>
      </w:r>
      <w:proofErr w:type="spellEnd"/>
      <w:r>
        <w:t>. Inscripciones: educacionambiental.pozuelodealarcon.org.</w:t>
      </w:r>
    </w:p>
    <w:p w:rsidR="004C7587" w:rsidRDefault="004C7587">
      <w:r>
        <w:t>12:30 horas. Misa y procesión.</w:t>
      </w:r>
    </w:p>
    <w:p w:rsidR="004C7587" w:rsidRDefault="004C7587">
      <w:r>
        <w:t>13:30 horas. Pasacalles a cargo de la banda de música de la Sociedad Recreativa La Inseparable.</w:t>
      </w:r>
      <w:bookmarkStart w:id="0" w:name="_GoBack"/>
      <w:bookmarkEnd w:id="0"/>
    </w:p>
    <w:p w:rsidR="004C7587" w:rsidRDefault="004C7587"/>
    <w:sectPr w:rsidR="004C7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699"/>
    <w:multiLevelType w:val="hybridMultilevel"/>
    <w:tmpl w:val="9D6CE474"/>
    <w:lvl w:ilvl="0" w:tplc="01740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394D"/>
    <w:multiLevelType w:val="hybridMultilevel"/>
    <w:tmpl w:val="62420D0E"/>
    <w:lvl w:ilvl="0" w:tplc="B02C3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C0"/>
    <w:rsid w:val="000800F9"/>
    <w:rsid w:val="00213E74"/>
    <w:rsid w:val="00261AE8"/>
    <w:rsid w:val="002F3F5B"/>
    <w:rsid w:val="003B3060"/>
    <w:rsid w:val="00430053"/>
    <w:rsid w:val="004A02FE"/>
    <w:rsid w:val="004C0592"/>
    <w:rsid w:val="004C7587"/>
    <w:rsid w:val="004E6A7F"/>
    <w:rsid w:val="00500D55"/>
    <w:rsid w:val="005E2803"/>
    <w:rsid w:val="00650C52"/>
    <w:rsid w:val="006A3265"/>
    <w:rsid w:val="007A3124"/>
    <w:rsid w:val="00897485"/>
    <w:rsid w:val="008D3C99"/>
    <w:rsid w:val="00934BC0"/>
    <w:rsid w:val="00B8281D"/>
    <w:rsid w:val="00CA4C99"/>
    <w:rsid w:val="00CE79FD"/>
    <w:rsid w:val="00DC4DFE"/>
    <w:rsid w:val="00E97A05"/>
    <w:rsid w:val="00F1457A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A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30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A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30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22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548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2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10</cp:revision>
  <cp:lastPrinted>2017-04-29T15:19:00Z</cp:lastPrinted>
  <dcterms:created xsi:type="dcterms:W3CDTF">2017-05-11T16:17:00Z</dcterms:created>
  <dcterms:modified xsi:type="dcterms:W3CDTF">2017-05-11T18:55:00Z</dcterms:modified>
</cp:coreProperties>
</file>